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EC952" w14:textId="363D83E9" w:rsidR="00C440ED" w:rsidRDefault="00BB1E32" w:rsidP="00BB1E32">
      <w:pPr>
        <w:jc w:val="center"/>
        <w:rPr>
          <w:rFonts w:ascii="SassoonPrimaryInfant" w:hAnsi="SassoonPrimaryInfant"/>
          <w:b/>
          <w:u w:val="single"/>
        </w:rPr>
      </w:pPr>
      <w:proofErr w:type="spellStart"/>
      <w:r w:rsidRPr="00BB1E32">
        <w:rPr>
          <w:rFonts w:ascii="SassoonPrimaryInfant" w:hAnsi="SassoonPrimaryInfant"/>
          <w:b/>
          <w:u w:val="single"/>
        </w:rPr>
        <w:t>Landscore</w:t>
      </w:r>
      <w:proofErr w:type="spellEnd"/>
      <w:r w:rsidRPr="00BB1E32">
        <w:rPr>
          <w:rFonts w:ascii="SassoonPrimaryInfant" w:hAnsi="SassoonPrimaryInfant"/>
          <w:b/>
          <w:u w:val="single"/>
        </w:rPr>
        <w:t xml:space="preserve"> English</w:t>
      </w:r>
      <w:r w:rsidR="00906280">
        <w:rPr>
          <w:rFonts w:ascii="SassoonPrimaryInfant" w:hAnsi="SassoonPrimaryInfant"/>
          <w:b/>
          <w:u w:val="single"/>
        </w:rPr>
        <w:t xml:space="preserve"> </w:t>
      </w:r>
      <w:r w:rsidR="003C3EB3">
        <w:rPr>
          <w:rFonts w:ascii="SassoonPrimaryInfant" w:hAnsi="SassoonPrimaryInfant"/>
          <w:b/>
          <w:u w:val="single"/>
        </w:rPr>
        <w:t xml:space="preserve">writing progression and genre mapping </w:t>
      </w:r>
      <w:r w:rsidR="0003727E">
        <w:rPr>
          <w:rFonts w:ascii="SassoonPrimaryInfant" w:hAnsi="SassoonPrimaryInfant"/>
          <w:b/>
          <w:u w:val="single"/>
        </w:rPr>
        <w:t>– National Curriculum 2014</w:t>
      </w:r>
    </w:p>
    <w:tbl>
      <w:tblPr>
        <w:tblStyle w:val="TableGrid"/>
        <w:tblW w:w="0" w:type="auto"/>
        <w:tblLook w:val="04A0" w:firstRow="1" w:lastRow="0" w:firstColumn="1" w:lastColumn="0" w:noHBand="0" w:noVBand="1"/>
      </w:tblPr>
      <w:tblGrid>
        <w:gridCol w:w="2689"/>
        <w:gridCol w:w="4677"/>
        <w:gridCol w:w="4962"/>
        <w:gridCol w:w="3060"/>
      </w:tblGrid>
      <w:tr w:rsidR="00BB1E32" w14:paraId="55E08859" w14:textId="77777777" w:rsidTr="00200626">
        <w:tc>
          <w:tcPr>
            <w:tcW w:w="2689" w:type="dxa"/>
          </w:tcPr>
          <w:p w14:paraId="42C1F472" w14:textId="351662CE" w:rsidR="00BB1E32" w:rsidRPr="00BF31C4" w:rsidRDefault="00BB1E32" w:rsidP="00BB1E32">
            <w:pPr>
              <w:jc w:val="center"/>
              <w:rPr>
                <w:rFonts w:ascii="SassoonPrimaryInfant" w:hAnsi="SassoonPrimaryInfant"/>
                <w:b/>
              </w:rPr>
            </w:pPr>
          </w:p>
        </w:tc>
        <w:tc>
          <w:tcPr>
            <w:tcW w:w="4677" w:type="dxa"/>
          </w:tcPr>
          <w:p w14:paraId="25CB9AD3" w14:textId="317D1704" w:rsidR="00BB1E32" w:rsidRPr="00BF31C4" w:rsidRDefault="00BB1E32" w:rsidP="00BB1E32">
            <w:pPr>
              <w:jc w:val="center"/>
              <w:rPr>
                <w:rFonts w:ascii="SassoonPrimaryInfant" w:hAnsi="SassoonPrimaryInfant"/>
                <w:b/>
              </w:rPr>
            </w:pPr>
            <w:r w:rsidRPr="00BF31C4">
              <w:rPr>
                <w:rFonts w:ascii="SassoonPrimaryInfant" w:hAnsi="SassoonPrimaryInfant"/>
                <w:b/>
              </w:rPr>
              <w:t>Fiction</w:t>
            </w:r>
            <w:r w:rsidR="00420BBD">
              <w:rPr>
                <w:rFonts w:ascii="SassoonPrimaryInfant" w:hAnsi="SassoonPrimaryInfant"/>
                <w:b/>
              </w:rPr>
              <w:t xml:space="preserve"> 50% 9 units</w:t>
            </w:r>
          </w:p>
        </w:tc>
        <w:tc>
          <w:tcPr>
            <w:tcW w:w="4962" w:type="dxa"/>
          </w:tcPr>
          <w:p w14:paraId="0EFF493A" w14:textId="1C957D54" w:rsidR="00BB1E32" w:rsidRPr="00BF31C4" w:rsidRDefault="00BB1E32" w:rsidP="00BB1E32">
            <w:pPr>
              <w:jc w:val="center"/>
              <w:rPr>
                <w:rFonts w:ascii="SassoonPrimaryInfant" w:hAnsi="SassoonPrimaryInfant"/>
                <w:b/>
              </w:rPr>
            </w:pPr>
            <w:r w:rsidRPr="00BF31C4">
              <w:rPr>
                <w:rFonts w:ascii="SassoonPrimaryInfant" w:hAnsi="SassoonPrimaryInfant"/>
                <w:b/>
              </w:rPr>
              <w:t>Non-Fiction</w:t>
            </w:r>
            <w:r w:rsidR="00420BBD">
              <w:rPr>
                <w:rFonts w:ascii="SassoonPrimaryInfant" w:hAnsi="SassoonPrimaryInfant"/>
                <w:b/>
              </w:rPr>
              <w:t xml:space="preserve"> 6 units</w:t>
            </w:r>
          </w:p>
        </w:tc>
        <w:tc>
          <w:tcPr>
            <w:tcW w:w="3060" w:type="dxa"/>
          </w:tcPr>
          <w:p w14:paraId="72A8EEDD" w14:textId="1FB846DF" w:rsidR="00BB1E32" w:rsidRPr="00BF31C4" w:rsidRDefault="00BB1E32" w:rsidP="00BB1E32">
            <w:pPr>
              <w:jc w:val="center"/>
              <w:rPr>
                <w:rFonts w:ascii="SassoonPrimaryInfant" w:hAnsi="SassoonPrimaryInfant"/>
                <w:b/>
              </w:rPr>
            </w:pPr>
            <w:r w:rsidRPr="00BF31C4">
              <w:rPr>
                <w:rFonts w:ascii="SassoonPrimaryInfant" w:hAnsi="SassoonPrimaryInfant"/>
                <w:b/>
              </w:rPr>
              <w:t>Poetry and plays</w:t>
            </w:r>
            <w:r w:rsidR="00420BBD">
              <w:rPr>
                <w:rFonts w:ascii="SassoonPrimaryInfant" w:hAnsi="SassoonPrimaryInfant"/>
                <w:b/>
              </w:rPr>
              <w:t xml:space="preserve"> 3 units</w:t>
            </w:r>
          </w:p>
        </w:tc>
      </w:tr>
      <w:tr w:rsidR="003C3EB3" w14:paraId="121EABC8" w14:textId="77777777" w:rsidTr="00200626">
        <w:tc>
          <w:tcPr>
            <w:tcW w:w="2689" w:type="dxa"/>
            <w:vMerge w:val="restart"/>
          </w:tcPr>
          <w:p w14:paraId="0D792E83" w14:textId="2FCF9523" w:rsidR="003C3EB3" w:rsidRPr="00BF31C4" w:rsidRDefault="003C3EB3" w:rsidP="00BB1E32">
            <w:pPr>
              <w:jc w:val="center"/>
              <w:rPr>
                <w:rFonts w:ascii="SassoonPrimaryInfant" w:hAnsi="SassoonPrimaryInfant"/>
                <w:b/>
              </w:rPr>
            </w:pPr>
            <w:r w:rsidRPr="00BF31C4">
              <w:rPr>
                <w:rFonts w:ascii="SassoonPrimaryInfant" w:hAnsi="SassoonPrimaryInfant"/>
                <w:b/>
              </w:rPr>
              <w:t>KS1</w:t>
            </w:r>
          </w:p>
        </w:tc>
        <w:tc>
          <w:tcPr>
            <w:tcW w:w="12699" w:type="dxa"/>
            <w:gridSpan w:val="3"/>
          </w:tcPr>
          <w:p w14:paraId="3EEC8106" w14:textId="098B78A7" w:rsidR="003C3EB3" w:rsidRPr="00200626" w:rsidRDefault="003C3EB3" w:rsidP="00BF31C4">
            <w:pPr>
              <w:rPr>
                <w:rFonts w:ascii="SassoonPrimaryInfant" w:hAnsi="SassoonPrimaryInfant"/>
                <w:b/>
                <w:bCs/>
              </w:rPr>
            </w:pPr>
            <w:r w:rsidRPr="00200626">
              <w:rPr>
                <w:rFonts w:ascii="SassoonPrimaryInfant" w:hAnsi="SassoonPrimaryInfant"/>
                <w:b/>
                <w:bCs/>
                <w:sz w:val="20"/>
                <w:szCs w:val="20"/>
              </w:rPr>
              <w:t>Listen to, discuss and express views about a wide range of contemporary and classic poetry, stories and non-fiction at a level beyond that at which they can read independently</w:t>
            </w:r>
          </w:p>
        </w:tc>
      </w:tr>
      <w:tr w:rsidR="003C3EB3" w14:paraId="2B31D042" w14:textId="77777777" w:rsidTr="00200626">
        <w:tc>
          <w:tcPr>
            <w:tcW w:w="2689" w:type="dxa"/>
            <w:vMerge/>
          </w:tcPr>
          <w:p w14:paraId="21DBA61C" w14:textId="49992F83" w:rsidR="003C3EB3" w:rsidRPr="00BF31C4" w:rsidRDefault="003C3EB3" w:rsidP="00BB1E32">
            <w:pPr>
              <w:jc w:val="center"/>
              <w:rPr>
                <w:rFonts w:ascii="SassoonPrimaryInfant" w:hAnsi="SassoonPrimaryInfant"/>
                <w:b/>
              </w:rPr>
            </w:pPr>
          </w:p>
        </w:tc>
        <w:tc>
          <w:tcPr>
            <w:tcW w:w="4677" w:type="dxa"/>
          </w:tcPr>
          <w:p w14:paraId="32DEB51E" w14:textId="77777777" w:rsidR="003C3EB3" w:rsidRPr="002C5884" w:rsidRDefault="003C3EB3" w:rsidP="00BF31C4">
            <w:pPr>
              <w:rPr>
                <w:rFonts w:ascii="SassoonPrimaryInfant" w:hAnsi="SassoonPrimaryInfant"/>
                <w:color w:val="FF0000"/>
              </w:rPr>
            </w:pPr>
            <w:r w:rsidRPr="002C5884">
              <w:rPr>
                <w:rFonts w:ascii="SassoonPrimaryInfant" w:hAnsi="SassoonPrimaryInfant"/>
                <w:color w:val="FF0000"/>
              </w:rPr>
              <w:t xml:space="preserve">Become very familiar with: </w:t>
            </w:r>
          </w:p>
          <w:p w14:paraId="6B2E5764" w14:textId="77777777" w:rsidR="003C3EB3" w:rsidRPr="002C5884" w:rsidRDefault="003C3EB3" w:rsidP="00BF31C4">
            <w:pPr>
              <w:rPr>
                <w:rFonts w:ascii="SassoonPrimaryInfant" w:hAnsi="SassoonPrimaryInfant"/>
                <w:b/>
                <w:color w:val="FF0000"/>
              </w:rPr>
            </w:pPr>
            <w:r w:rsidRPr="002C5884">
              <w:rPr>
                <w:rFonts w:ascii="SassoonPrimaryInfant" w:hAnsi="SassoonPrimaryInfant"/>
                <w:b/>
                <w:color w:val="FF0000"/>
              </w:rPr>
              <w:t xml:space="preserve">key stories </w:t>
            </w:r>
          </w:p>
          <w:p w14:paraId="296CC810" w14:textId="77777777" w:rsidR="003C3EB3" w:rsidRPr="002C5884" w:rsidRDefault="003C3EB3" w:rsidP="00BF31C4">
            <w:pPr>
              <w:rPr>
                <w:rFonts w:ascii="SassoonPrimaryInfant" w:hAnsi="SassoonPrimaryInfant"/>
                <w:b/>
                <w:color w:val="FF0000"/>
              </w:rPr>
            </w:pPr>
            <w:r w:rsidRPr="002C5884">
              <w:rPr>
                <w:rFonts w:ascii="SassoonPrimaryInfant" w:hAnsi="SassoonPrimaryInfant"/>
                <w:b/>
                <w:color w:val="FF0000"/>
              </w:rPr>
              <w:t xml:space="preserve">fairy stories  </w:t>
            </w:r>
          </w:p>
          <w:p w14:paraId="492CFC67" w14:textId="77777777" w:rsidR="003C3EB3" w:rsidRPr="002C5884" w:rsidRDefault="003C3EB3" w:rsidP="00BF31C4">
            <w:pPr>
              <w:rPr>
                <w:rFonts w:ascii="SassoonPrimaryInfant" w:hAnsi="SassoonPrimaryInfant"/>
                <w:b/>
                <w:color w:val="FF0000"/>
              </w:rPr>
            </w:pPr>
            <w:r w:rsidRPr="002C5884">
              <w:rPr>
                <w:rFonts w:ascii="SassoonPrimaryInfant" w:hAnsi="SassoonPrimaryInfant"/>
                <w:b/>
                <w:color w:val="FF0000"/>
              </w:rPr>
              <w:t>traditional tales</w:t>
            </w:r>
          </w:p>
          <w:p w14:paraId="3771641F" w14:textId="25ACD65F" w:rsidR="003C3EB3" w:rsidRPr="002C5884" w:rsidRDefault="003C3EB3" w:rsidP="00BF31C4">
            <w:pPr>
              <w:rPr>
                <w:rFonts w:ascii="SassoonPrimaryInfant" w:hAnsi="SassoonPrimaryInfant"/>
                <w:color w:val="FF0000"/>
              </w:rPr>
            </w:pPr>
            <w:r w:rsidRPr="002C5884">
              <w:rPr>
                <w:rFonts w:ascii="SassoonPrimaryInfant" w:hAnsi="SassoonPrimaryInfant"/>
                <w:color w:val="FF0000"/>
              </w:rPr>
              <w:t xml:space="preserve">retelling them and considering their particular characteristics. </w:t>
            </w:r>
          </w:p>
          <w:p w14:paraId="72A8B2EE" w14:textId="77777777" w:rsidR="003C3EB3" w:rsidRPr="002C5884" w:rsidRDefault="003C3EB3" w:rsidP="00BF31C4">
            <w:pPr>
              <w:rPr>
                <w:rFonts w:ascii="SassoonPrimaryInfant" w:hAnsi="SassoonPrimaryInfant"/>
                <w:color w:val="FF0000"/>
              </w:rPr>
            </w:pPr>
          </w:p>
          <w:p w14:paraId="0280499B" w14:textId="0DD503EC" w:rsidR="003C3EB3" w:rsidRPr="002C5884" w:rsidRDefault="003C3EB3" w:rsidP="00BF31C4">
            <w:pPr>
              <w:rPr>
                <w:rFonts w:ascii="SassoonPrimaryInfant" w:hAnsi="SassoonPrimaryInfant"/>
                <w:color w:val="FF0000"/>
              </w:rPr>
            </w:pPr>
            <w:r w:rsidRPr="002C5884">
              <w:rPr>
                <w:rFonts w:ascii="SassoonPrimaryInfant" w:hAnsi="SassoonPrimaryInfant"/>
                <w:color w:val="FF0000"/>
              </w:rPr>
              <w:t xml:space="preserve">Write narratives about </w:t>
            </w:r>
            <w:r w:rsidRPr="002C5884">
              <w:rPr>
                <w:rFonts w:ascii="SassoonPrimaryInfant" w:hAnsi="SassoonPrimaryInfant"/>
                <w:b/>
                <w:color w:val="FF0000"/>
              </w:rPr>
              <w:t>personal experiences and those of others</w:t>
            </w:r>
            <w:r w:rsidRPr="002C5884">
              <w:rPr>
                <w:rFonts w:ascii="SassoonPrimaryInfant" w:hAnsi="SassoonPrimaryInfant"/>
                <w:color w:val="FF0000"/>
              </w:rPr>
              <w:t xml:space="preserve"> (real and fictional).</w:t>
            </w:r>
          </w:p>
        </w:tc>
        <w:tc>
          <w:tcPr>
            <w:tcW w:w="4962" w:type="dxa"/>
          </w:tcPr>
          <w:p w14:paraId="42CE8AD9" w14:textId="0C9E1421"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Listen to and discuss information books and other non-fiction.</w:t>
            </w:r>
          </w:p>
          <w:p w14:paraId="45A2AB9A" w14:textId="77777777" w:rsidR="003C3EB3" w:rsidRPr="002C5884" w:rsidRDefault="003C3EB3" w:rsidP="00BF31C4">
            <w:pPr>
              <w:rPr>
                <w:rFonts w:ascii="SassoonPrimaryInfant" w:hAnsi="SassoonPrimaryInfant"/>
                <w:color w:val="4472C4" w:themeColor="accent1"/>
              </w:rPr>
            </w:pPr>
          </w:p>
          <w:p w14:paraId="355D99EB" w14:textId="27770005"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Pupils should be shown some of the processes for finding out information.</w:t>
            </w:r>
          </w:p>
          <w:p w14:paraId="416166E2" w14:textId="77777777" w:rsidR="003C3EB3" w:rsidRPr="002C5884" w:rsidRDefault="003C3EB3" w:rsidP="00BF31C4">
            <w:pPr>
              <w:rPr>
                <w:rFonts w:ascii="SassoonPrimaryInfant" w:hAnsi="SassoonPrimaryInfant"/>
                <w:color w:val="4472C4" w:themeColor="accent1"/>
              </w:rPr>
            </w:pPr>
          </w:p>
          <w:p w14:paraId="7946AD87" w14:textId="77777777"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Be introduced to non-fiction books that are structured in different ways.</w:t>
            </w:r>
          </w:p>
          <w:p w14:paraId="7F4DF5A0" w14:textId="48223766"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Pupils should learn about cause and effect.</w:t>
            </w:r>
          </w:p>
          <w:p w14:paraId="13A33E4E" w14:textId="77777777" w:rsidR="003C3EB3" w:rsidRPr="002C5884" w:rsidRDefault="003C3EB3" w:rsidP="00BF31C4">
            <w:pPr>
              <w:rPr>
                <w:rFonts w:ascii="SassoonPrimaryInfant" w:hAnsi="SassoonPrimaryInfant"/>
                <w:color w:val="4472C4" w:themeColor="accent1"/>
              </w:rPr>
            </w:pPr>
          </w:p>
          <w:p w14:paraId="0E947316" w14:textId="63B40FF5"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Write about real events Write for different purposes.</w:t>
            </w:r>
          </w:p>
        </w:tc>
        <w:tc>
          <w:tcPr>
            <w:tcW w:w="3060" w:type="dxa"/>
          </w:tcPr>
          <w:p w14:paraId="0634987F" w14:textId="77777777" w:rsidR="003C3EB3" w:rsidRPr="002C5884" w:rsidRDefault="003C3EB3" w:rsidP="00BF31C4">
            <w:pPr>
              <w:rPr>
                <w:rFonts w:ascii="SassoonPrimaryInfant" w:hAnsi="SassoonPrimaryInfant"/>
                <w:color w:val="00B050"/>
              </w:rPr>
            </w:pPr>
            <w:r w:rsidRPr="002C5884">
              <w:rPr>
                <w:rFonts w:ascii="SassoonPrimaryInfant" w:hAnsi="SassoonPrimaryInfant"/>
                <w:color w:val="00B050"/>
              </w:rPr>
              <w:t>Learn to appreciate rhymes and poems, and to recite some by heart.</w:t>
            </w:r>
          </w:p>
          <w:p w14:paraId="464CC714" w14:textId="77777777" w:rsidR="003C3EB3" w:rsidRPr="002C5884" w:rsidRDefault="003C3EB3" w:rsidP="00BF31C4">
            <w:pPr>
              <w:rPr>
                <w:rFonts w:ascii="SassoonPrimaryInfant" w:hAnsi="SassoonPrimaryInfant"/>
                <w:color w:val="00B050"/>
              </w:rPr>
            </w:pPr>
          </w:p>
          <w:p w14:paraId="3EE7E9B0" w14:textId="77777777" w:rsidR="003C3EB3" w:rsidRPr="002C5884" w:rsidRDefault="003C3EB3" w:rsidP="00BF31C4">
            <w:pPr>
              <w:rPr>
                <w:rFonts w:ascii="SassoonPrimaryInfant" w:hAnsi="SassoonPrimaryInfant"/>
                <w:color w:val="00B050"/>
              </w:rPr>
            </w:pPr>
            <w:r w:rsidRPr="002C5884">
              <w:rPr>
                <w:rFonts w:ascii="SassoonPrimaryInfant" w:hAnsi="SassoonPrimaryInfant"/>
                <w:color w:val="00B050"/>
              </w:rPr>
              <w:t xml:space="preserve">Build up a repertoire of poems learnt by heart, appreciating these and reciting some, with appropriate intonation to make the meaning clear. </w:t>
            </w:r>
          </w:p>
          <w:p w14:paraId="700FDA2C" w14:textId="40042703" w:rsidR="003C3EB3" w:rsidRPr="002C5884" w:rsidRDefault="003C3EB3" w:rsidP="00BF31C4">
            <w:pPr>
              <w:rPr>
                <w:rFonts w:ascii="SassoonPrimaryInfant" w:hAnsi="SassoonPrimaryInfant"/>
                <w:color w:val="00B050"/>
              </w:rPr>
            </w:pPr>
            <w:r w:rsidRPr="002C5884">
              <w:rPr>
                <w:rFonts w:ascii="SassoonPrimaryInfant" w:hAnsi="SassoonPrimaryInfant"/>
                <w:color w:val="00B050"/>
              </w:rPr>
              <w:t>Write poetry.</w:t>
            </w:r>
          </w:p>
        </w:tc>
      </w:tr>
      <w:tr w:rsidR="00236BB0" w14:paraId="33599A1D" w14:textId="77777777" w:rsidTr="00200626">
        <w:tc>
          <w:tcPr>
            <w:tcW w:w="2689" w:type="dxa"/>
          </w:tcPr>
          <w:p w14:paraId="14AE770D" w14:textId="77777777" w:rsidR="00236BB0" w:rsidRPr="00BF31C4" w:rsidRDefault="00236BB0" w:rsidP="00BB1E32">
            <w:pPr>
              <w:jc w:val="center"/>
              <w:rPr>
                <w:rFonts w:ascii="SassoonPrimaryInfant" w:hAnsi="SassoonPrimaryInfant"/>
                <w:b/>
              </w:rPr>
            </w:pPr>
          </w:p>
        </w:tc>
        <w:tc>
          <w:tcPr>
            <w:tcW w:w="4677" w:type="dxa"/>
          </w:tcPr>
          <w:p w14:paraId="11E80F1C" w14:textId="77777777" w:rsidR="00B433E7" w:rsidRPr="002C5884" w:rsidRDefault="00B433E7" w:rsidP="00B433E7">
            <w:pPr>
              <w:rPr>
                <w:rFonts w:ascii="SassoonPrimaryInfant" w:hAnsi="SassoonPrimaryInfant"/>
                <w:color w:val="FF0000"/>
              </w:rPr>
            </w:pPr>
            <w:r w:rsidRPr="002C5884">
              <w:rPr>
                <w:rFonts w:ascii="SassoonPrimaryInfant" w:hAnsi="SassoonPrimaryInfant"/>
                <w:color w:val="FF0000"/>
              </w:rPr>
              <w:t xml:space="preserve">Narratives  </w:t>
            </w:r>
          </w:p>
          <w:p w14:paraId="0E9861F1" w14:textId="77777777" w:rsidR="00B433E7" w:rsidRPr="002C5884" w:rsidRDefault="00B433E7" w:rsidP="00B433E7">
            <w:pPr>
              <w:rPr>
                <w:rFonts w:ascii="SassoonPrimaryInfant" w:hAnsi="SassoonPrimaryInfant"/>
                <w:color w:val="FF0000"/>
              </w:rPr>
            </w:pPr>
            <w:r w:rsidRPr="00420BBD">
              <w:rPr>
                <w:rFonts w:ascii="SassoonPrimaryInfant" w:hAnsi="SassoonPrimaryInfant"/>
                <w:color w:val="FF0000"/>
              </w:rPr>
              <w:t>Traditional and fairy tales</w:t>
            </w:r>
            <w:r w:rsidRPr="002C5884">
              <w:rPr>
                <w:rFonts w:ascii="SassoonPrimaryInfant" w:hAnsi="SassoonPrimaryInfant"/>
                <w:color w:val="FF0000"/>
              </w:rPr>
              <w:t xml:space="preserve">  </w:t>
            </w:r>
          </w:p>
          <w:p w14:paraId="06F219F2" w14:textId="77777777" w:rsidR="00B433E7" w:rsidRPr="002C5884" w:rsidRDefault="00B433E7" w:rsidP="00B433E7">
            <w:pPr>
              <w:rPr>
                <w:rFonts w:ascii="SassoonPrimaryInfant" w:hAnsi="SassoonPrimaryInfant"/>
                <w:color w:val="FF0000"/>
              </w:rPr>
            </w:pPr>
            <w:r w:rsidRPr="002C5884">
              <w:rPr>
                <w:rFonts w:ascii="SassoonPrimaryInfant" w:hAnsi="SassoonPrimaryInfant"/>
                <w:color w:val="FF0000"/>
              </w:rPr>
              <w:t xml:space="preserve">Stories with predictable and patterned language   </w:t>
            </w:r>
          </w:p>
          <w:p w14:paraId="0407C9FB" w14:textId="77777777" w:rsidR="00B433E7" w:rsidRPr="002C5884" w:rsidRDefault="00B433E7" w:rsidP="00B433E7">
            <w:pPr>
              <w:rPr>
                <w:rFonts w:ascii="SassoonPrimaryInfant" w:hAnsi="SassoonPrimaryInfant"/>
                <w:color w:val="FF0000"/>
              </w:rPr>
            </w:pPr>
            <w:r w:rsidRPr="002C5884">
              <w:rPr>
                <w:rFonts w:ascii="SassoonPrimaryInfant" w:hAnsi="SassoonPrimaryInfant"/>
                <w:color w:val="FF0000"/>
              </w:rPr>
              <w:t xml:space="preserve">Stories about fantasy worlds </w:t>
            </w:r>
          </w:p>
          <w:p w14:paraId="51ADA343" w14:textId="77777777" w:rsidR="00236BB0" w:rsidRPr="002C5884" w:rsidRDefault="00B433E7" w:rsidP="00B433E7">
            <w:pPr>
              <w:rPr>
                <w:rFonts w:ascii="SassoonPrimaryInfant" w:hAnsi="SassoonPrimaryInfant"/>
                <w:color w:val="FF0000"/>
              </w:rPr>
            </w:pPr>
            <w:r w:rsidRPr="002C5884">
              <w:rPr>
                <w:rFonts w:ascii="SassoonPrimaryInfant" w:hAnsi="SassoonPrimaryInfant"/>
                <w:color w:val="FF0000"/>
              </w:rPr>
              <w:t>Stories with familiar settings Character/setting description</w:t>
            </w:r>
          </w:p>
          <w:p w14:paraId="66AA3C7D" w14:textId="3914C733" w:rsidR="003C3EB3" w:rsidRPr="002C5884" w:rsidRDefault="003C3EB3" w:rsidP="00B433E7">
            <w:pPr>
              <w:rPr>
                <w:rFonts w:ascii="SassoonPrimaryInfant" w:hAnsi="SassoonPrimaryInfant"/>
                <w:color w:val="FF0000"/>
              </w:rPr>
            </w:pPr>
            <w:r w:rsidRPr="002C5884">
              <w:rPr>
                <w:rFonts w:ascii="SassoonPrimaryInfant" w:hAnsi="SassoonPrimaryInfant"/>
                <w:color w:val="FF0000"/>
              </w:rPr>
              <w:t>Different stories by the same author</w:t>
            </w:r>
          </w:p>
          <w:p w14:paraId="6D2AC518" w14:textId="21F12E18" w:rsidR="003C3EB3" w:rsidRPr="002C5884" w:rsidRDefault="003C3EB3" w:rsidP="00B433E7">
            <w:pPr>
              <w:rPr>
                <w:rFonts w:ascii="SassoonPrimaryInfant" w:hAnsi="SassoonPrimaryInfant"/>
                <w:color w:val="FF0000"/>
              </w:rPr>
            </w:pPr>
            <w:r w:rsidRPr="002C5884">
              <w:rPr>
                <w:rFonts w:ascii="SassoonPrimaryInfant" w:hAnsi="SassoonPrimaryInfant"/>
                <w:color w:val="FF0000"/>
              </w:rPr>
              <w:t>Extended stories/significant authors Stories from other cultures</w:t>
            </w:r>
          </w:p>
          <w:p w14:paraId="60B88007" w14:textId="77777777" w:rsidR="003C3EB3" w:rsidRDefault="003C3EB3" w:rsidP="00B433E7">
            <w:pPr>
              <w:rPr>
                <w:rFonts w:ascii="SassoonPrimaryInfant" w:hAnsi="SassoonPrimaryInfant"/>
                <w:color w:val="FF0000"/>
              </w:rPr>
            </w:pPr>
          </w:p>
          <w:p w14:paraId="273E088D" w14:textId="77777777" w:rsidR="00F061BC" w:rsidRDefault="00F061BC" w:rsidP="00B433E7">
            <w:pPr>
              <w:rPr>
                <w:rFonts w:ascii="SassoonPrimaryInfant" w:hAnsi="SassoonPrimaryInfant"/>
                <w:color w:val="FF0000"/>
              </w:rPr>
            </w:pPr>
          </w:p>
          <w:p w14:paraId="11D61610" w14:textId="77777777" w:rsidR="00F061BC" w:rsidRDefault="00F061BC" w:rsidP="00B433E7">
            <w:pPr>
              <w:rPr>
                <w:rFonts w:ascii="SassoonPrimaryInfant" w:hAnsi="SassoonPrimaryInfant"/>
                <w:color w:val="FF0000"/>
              </w:rPr>
            </w:pPr>
          </w:p>
          <w:p w14:paraId="25D04CDE" w14:textId="77777777" w:rsidR="00F061BC" w:rsidRDefault="00F061BC" w:rsidP="00B433E7">
            <w:pPr>
              <w:rPr>
                <w:rFonts w:ascii="SassoonPrimaryInfant" w:hAnsi="SassoonPrimaryInfant"/>
                <w:color w:val="FF0000"/>
              </w:rPr>
            </w:pPr>
          </w:p>
          <w:p w14:paraId="7E63F171" w14:textId="77777777" w:rsidR="00F061BC" w:rsidRDefault="00F061BC" w:rsidP="00B433E7">
            <w:pPr>
              <w:rPr>
                <w:rFonts w:ascii="SassoonPrimaryInfant" w:hAnsi="SassoonPrimaryInfant"/>
                <w:color w:val="FF0000"/>
              </w:rPr>
            </w:pPr>
          </w:p>
          <w:p w14:paraId="3C3A0B53" w14:textId="77777777" w:rsidR="00F061BC" w:rsidRDefault="00F061BC" w:rsidP="00B433E7">
            <w:pPr>
              <w:rPr>
                <w:rFonts w:ascii="SassoonPrimaryInfant" w:hAnsi="SassoonPrimaryInfant"/>
                <w:color w:val="FF0000"/>
              </w:rPr>
            </w:pPr>
          </w:p>
          <w:p w14:paraId="0C0CB3E8" w14:textId="77777777" w:rsidR="00F061BC" w:rsidRDefault="00F061BC" w:rsidP="00B433E7">
            <w:pPr>
              <w:rPr>
                <w:rFonts w:ascii="SassoonPrimaryInfant" w:hAnsi="SassoonPrimaryInfant"/>
                <w:color w:val="FF0000"/>
              </w:rPr>
            </w:pPr>
          </w:p>
          <w:p w14:paraId="03775CF3" w14:textId="208C8A8B" w:rsidR="00F061BC" w:rsidRDefault="00F061BC" w:rsidP="00B433E7">
            <w:pPr>
              <w:rPr>
                <w:rFonts w:ascii="SassoonPrimaryInfant" w:hAnsi="SassoonPrimaryInfant"/>
                <w:color w:val="FF0000"/>
              </w:rPr>
            </w:pPr>
          </w:p>
          <w:p w14:paraId="4AABACD2" w14:textId="051E8170" w:rsidR="00200626" w:rsidRDefault="00200626" w:rsidP="00B433E7">
            <w:pPr>
              <w:rPr>
                <w:rFonts w:ascii="SassoonPrimaryInfant" w:hAnsi="SassoonPrimaryInfant"/>
                <w:color w:val="FF0000"/>
              </w:rPr>
            </w:pPr>
          </w:p>
          <w:p w14:paraId="7E5851AB" w14:textId="77777777" w:rsidR="00ED6E7A" w:rsidRDefault="00ED6E7A" w:rsidP="00B433E7">
            <w:pPr>
              <w:rPr>
                <w:rFonts w:ascii="SassoonPrimaryInfant" w:hAnsi="SassoonPrimaryInfant"/>
                <w:color w:val="FF0000"/>
              </w:rPr>
            </w:pPr>
          </w:p>
          <w:p w14:paraId="4C309521" w14:textId="51A4EDAC" w:rsidR="00200626" w:rsidRDefault="00200626" w:rsidP="00B433E7">
            <w:pPr>
              <w:rPr>
                <w:rFonts w:ascii="SassoonPrimaryInfant" w:hAnsi="SassoonPrimaryInfant"/>
                <w:color w:val="FF0000"/>
              </w:rPr>
            </w:pPr>
          </w:p>
          <w:p w14:paraId="3F3EB295" w14:textId="77777777" w:rsidR="00200626" w:rsidRDefault="00200626" w:rsidP="00B433E7">
            <w:pPr>
              <w:rPr>
                <w:rFonts w:ascii="SassoonPrimaryInfant" w:hAnsi="SassoonPrimaryInfant"/>
                <w:color w:val="FF0000"/>
              </w:rPr>
            </w:pPr>
          </w:p>
          <w:p w14:paraId="0419ED31" w14:textId="0B4F7CE7" w:rsidR="00F061BC" w:rsidRPr="002C5884" w:rsidRDefault="00F061BC" w:rsidP="00B433E7">
            <w:pPr>
              <w:rPr>
                <w:rFonts w:ascii="SassoonPrimaryInfant" w:hAnsi="SassoonPrimaryInfant"/>
                <w:color w:val="FF0000"/>
              </w:rPr>
            </w:pPr>
          </w:p>
        </w:tc>
        <w:tc>
          <w:tcPr>
            <w:tcW w:w="4962" w:type="dxa"/>
          </w:tcPr>
          <w:p w14:paraId="7B5E2387" w14:textId="77777777"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 xml:space="preserve">Instructions  </w:t>
            </w:r>
          </w:p>
          <w:p w14:paraId="5FC7BFE7" w14:textId="77777777"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 xml:space="preserve">Labels, lists, captions   </w:t>
            </w:r>
          </w:p>
          <w:p w14:paraId="380906B0" w14:textId="77777777"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Letters</w:t>
            </w:r>
          </w:p>
          <w:p w14:paraId="2348B581" w14:textId="77777777"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 xml:space="preserve">Information texts  </w:t>
            </w:r>
          </w:p>
          <w:p w14:paraId="26A63D9F" w14:textId="77777777"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 xml:space="preserve">Dictionary work  </w:t>
            </w:r>
          </w:p>
          <w:p w14:paraId="7B1918A3" w14:textId="77777777"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 xml:space="preserve">Invitations </w:t>
            </w:r>
          </w:p>
          <w:p w14:paraId="5DF431C7" w14:textId="77777777"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 xml:space="preserve">Diary  </w:t>
            </w:r>
          </w:p>
          <w:p w14:paraId="7C21BAC1" w14:textId="77777777"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 xml:space="preserve">Science Instructions </w:t>
            </w:r>
          </w:p>
          <w:p w14:paraId="757CE544" w14:textId="32C2F445"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 xml:space="preserve">Persuasive   </w:t>
            </w:r>
          </w:p>
          <w:p w14:paraId="635E810A" w14:textId="77777777" w:rsidR="00236BB0"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Recounts</w:t>
            </w:r>
          </w:p>
          <w:p w14:paraId="50339DEA" w14:textId="77777777"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 xml:space="preserve">Fact writing  </w:t>
            </w:r>
          </w:p>
          <w:p w14:paraId="71AD1E81" w14:textId="0B622BB6" w:rsidR="003C3EB3" w:rsidRPr="002C5884" w:rsidRDefault="003C3EB3" w:rsidP="00BF31C4">
            <w:pPr>
              <w:rPr>
                <w:rFonts w:ascii="SassoonPrimaryInfant" w:hAnsi="SassoonPrimaryInfant"/>
                <w:color w:val="4472C4" w:themeColor="accent1"/>
              </w:rPr>
            </w:pPr>
            <w:r w:rsidRPr="002C5884">
              <w:rPr>
                <w:rFonts w:ascii="SassoonPrimaryInfant" w:hAnsi="SassoonPrimaryInfant"/>
                <w:color w:val="4472C4" w:themeColor="accent1"/>
              </w:rPr>
              <w:t xml:space="preserve">Explanation texts  </w:t>
            </w:r>
          </w:p>
        </w:tc>
        <w:tc>
          <w:tcPr>
            <w:tcW w:w="3060" w:type="dxa"/>
          </w:tcPr>
          <w:p w14:paraId="2029470D" w14:textId="52DE893C" w:rsidR="003C3EB3" w:rsidRPr="002C5884" w:rsidRDefault="003C3EB3" w:rsidP="003C3EB3">
            <w:pPr>
              <w:rPr>
                <w:rFonts w:ascii="SassoonPrimaryInfant" w:hAnsi="SassoonPrimaryInfant"/>
                <w:color w:val="00B050"/>
              </w:rPr>
            </w:pPr>
            <w:r w:rsidRPr="002C5884">
              <w:rPr>
                <w:rFonts w:ascii="SassoonPrimaryInfant" w:hAnsi="SassoonPrimaryInfant"/>
                <w:color w:val="00B050"/>
              </w:rPr>
              <w:t xml:space="preserve">Poems on a theme  </w:t>
            </w:r>
          </w:p>
          <w:p w14:paraId="457AACC1" w14:textId="77777777" w:rsidR="003C3EB3" w:rsidRPr="002C5884" w:rsidRDefault="003C3EB3" w:rsidP="003C3EB3">
            <w:pPr>
              <w:rPr>
                <w:rFonts w:ascii="SassoonPrimaryInfant" w:hAnsi="SassoonPrimaryInfant"/>
                <w:color w:val="00B050"/>
              </w:rPr>
            </w:pPr>
            <w:r w:rsidRPr="002C5884">
              <w:rPr>
                <w:rFonts w:ascii="SassoonPrimaryInfant" w:hAnsi="SassoonPrimaryInfant"/>
                <w:color w:val="00B050"/>
              </w:rPr>
              <w:t xml:space="preserve">Using the senses  </w:t>
            </w:r>
          </w:p>
          <w:p w14:paraId="1978336D" w14:textId="0E424062" w:rsidR="00236BB0" w:rsidRPr="002C5884" w:rsidRDefault="003C3EB3" w:rsidP="003C3EB3">
            <w:pPr>
              <w:rPr>
                <w:rFonts w:ascii="SassoonPrimaryInfant" w:hAnsi="SassoonPrimaryInfant"/>
                <w:color w:val="00B050"/>
              </w:rPr>
            </w:pPr>
            <w:r w:rsidRPr="002C5884">
              <w:rPr>
                <w:rFonts w:ascii="SassoonPrimaryInfant" w:hAnsi="SassoonPrimaryInfant"/>
                <w:color w:val="00B050"/>
              </w:rPr>
              <w:t>Pattern and Rhyme</w:t>
            </w:r>
          </w:p>
        </w:tc>
      </w:tr>
      <w:tr w:rsidR="003C3EB3" w14:paraId="584C477A" w14:textId="77777777" w:rsidTr="00200626">
        <w:tc>
          <w:tcPr>
            <w:tcW w:w="2689" w:type="dxa"/>
            <w:vMerge w:val="restart"/>
          </w:tcPr>
          <w:p w14:paraId="462CC25F" w14:textId="7A1450B1" w:rsidR="003C3EB3" w:rsidRPr="00BF31C4" w:rsidRDefault="003C3EB3" w:rsidP="00BB1E32">
            <w:pPr>
              <w:jc w:val="center"/>
              <w:rPr>
                <w:rFonts w:ascii="SassoonPrimaryInfant" w:hAnsi="SassoonPrimaryInfant"/>
                <w:b/>
              </w:rPr>
            </w:pPr>
            <w:r w:rsidRPr="00BF31C4">
              <w:rPr>
                <w:rFonts w:ascii="SassoonPrimaryInfant" w:hAnsi="SassoonPrimaryInfant"/>
                <w:b/>
              </w:rPr>
              <w:lastRenderedPageBreak/>
              <w:t>Lower KS2</w:t>
            </w:r>
          </w:p>
        </w:tc>
        <w:tc>
          <w:tcPr>
            <w:tcW w:w="12699" w:type="dxa"/>
            <w:gridSpan w:val="3"/>
          </w:tcPr>
          <w:p w14:paraId="4B3556B5" w14:textId="78651147" w:rsidR="003C3EB3" w:rsidRPr="00200626" w:rsidRDefault="003C3EB3" w:rsidP="0003727E">
            <w:pPr>
              <w:rPr>
                <w:rFonts w:ascii="SassoonPrimaryInfant" w:hAnsi="SassoonPrimaryInfant"/>
                <w:b/>
                <w:bCs/>
              </w:rPr>
            </w:pPr>
            <w:r w:rsidRPr="00200626">
              <w:rPr>
                <w:rFonts w:ascii="SassoonPrimaryInfant" w:hAnsi="SassoonPrimaryInfant"/>
                <w:b/>
                <w:bCs/>
                <w:sz w:val="20"/>
                <w:szCs w:val="20"/>
              </w:rPr>
              <w:t>Overarching: listen to and discuss a wide range of fiction, poetry, plays, non-fiction and reference books or textbooks Read books that are structured in different ways and read for a range of purposes Identify themes and conventions in a wide range of books Pupils should continue to have opportunities to write for a range of real purposes and audiences as part of their work across the curriculum Pupil should plan their writing by discussing writing similar to that which they are planning to write in order to understand and learn from its structure, vocabulary and grammar.</w:t>
            </w:r>
          </w:p>
        </w:tc>
      </w:tr>
      <w:tr w:rsidR="003C3EB3" w14:paraId="6FEA8EDC" w14:textId="77777777" w:rsidTr="00200626">
        <w:tc>
          <w:tcPr>
            <w:tcW w:w="2689" w:type="dxa"/>
            <w:vMerge/>
          </w:tcPr>
          <w:p w14:paraId="310F3AA3" w14:textId="78689587" w:rsidR="003C3EB3" w:rsidRPr="00BF31C4" w:rsidRDefault="003C3EB3" w:rsidP="00BB1E32">
            <w:pPr>
              <w:jc w:val="center"/>
              <w:rPr>
                <w:rFonts w:ascii="SassoonPrimaryInfant" w:hAnsi="SassoonPrimaryInfant"/>
                <w:b/>
              </w:rPr>
            </w:pPr>
          </w:p>
        </w:tc>
        <w:tc>
          <w:tcPr>
            <w:tcW w:w="4677" w:type="dxa"/>
          </w:tcPr>
          <w:p w14:paraId="096FEB91" w14:textId="7A59735B"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 xml:space="preserve">Increase their familiarity with a wide range of books, including fairy stories, myths and legends, and retelling some of these orally. </w:t>
            </w:r>
          </w:p>
          <w:p w14:paraId="54AB5F05" w14:textId="77777777" w:rsidR="003C3EB3" w:rsidRPr="002C5884" w:rsidRDefault="003C3EB3" w:rsidP="0003727E">
            <w:pPr>
              <w:rPr>
                <w:rFonts w:ascii="SassoonPrimaryInfant" w:hAnsi="SassoonPrimaryInfant"/>
                <w:color w:val="FF0000"/>
              </w:rPr>
            </w:pPr>
          </w:p>
          <w:p w14:paraId="191DF225" w14:textId="21531263"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Pupils should be taught to recognise themes in what they read, such as the triumph of good over evil or the use of magical devices in fairy stories and folk tales.</w:t>
            </w:r>
          </w:p>
          <w:p w14:paraId="0AF52341" w14:textId="77777777" w:rsidR="003C3EB3" w:rsidRPr="002C5884" w:rsidRDefault="003C3EB3" w:rsidP="0003727E">
            <w:pPr>
              <w:rPr>
                <w:rFonts w:ascii="SassoonPrimaryInfant" w:hAnsi="SassoonPrimaryInfant"/>
                <w:color w:val="FF0000"/>
              </w:rPr>
            </w:pPr>
          </w:p>
          <w:p w14:paraId="30493DB5" w14:textId="79562C6F"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Draft and write narratives, creating settings, characters and plot.</w:t>
            </w:r>
          </w:p>
        </w:tc>
        <w:tc>
          <w:tcPr>
            <w:tcW w:w="4962" w:type="dxa"/>
          </w:tcPr>
          <w:p w14:paraId="6D1CAF6C"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Use dictionaries to check the meaning of words that they have read.</w:t>
            </w:r>
          </w:p>
          <w:p w14:paraId="6650B8BD" w14:textId="77777777" w:rsidR="003C3EB3" w:rsidRPr="002C5884" w:rsidRDefault="003C3EB3" w:rsidP="0003727E">
            <w:pPr>
              <w:rPr>
                <w:rFonts w:ascii="SassoonPrimaryInfant" w:hAnsi="SassoonPrimaryInfant"/>
                <w:color w:val="4472C4" w:themeColor="accent1"/>
              </w:rPr>
            </w:pPr>
          </w:p>
          <w:p w14:paraId="56E0B401" w14:textId="41CC2A8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Retrieve and record information from non-fiction </w:t>
            </w:r>
          </w:p>
          <w:p w14:paraId="50884293" w14:textId="77777777" w:rsidR="003C3EB3" w:rsidRPr="002C5884" w:rsidRDefault="003C3EB3" w:rsidP="0003727E">
            <w:pPr>
              <w:rPr>
                <w:rFonts w:ascii="SassoonPrimaryInfant" w:hAnsi="SassoonPrimaryInfant"/>
                <w:color w:val="4472C4" w:themeColor="accent1"/>
              </w:rPr>
            </w:pPr>
          </w:p>
          <w:p w14:paraId="23349711" w14:textId="549A5F78"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Learn the conventions of different types of writing (e.g. the greeting in letters, a diary written in the first person or the use of presentational devices such as numbering and headings in instructions).</w:t>
            </w:r>
          </w:p>
          <w:p w14:paraId="402DBA75" w14:textId="77777777" w:rsidR="003C3EB3" w:rsidRPr="002C5884" w:rsidRDefault="003C3EB3" w:rsidP="0003727E">
            <w:pPr>
              <w:rPr>
                <w:rFonts w:ascii="SassoonPrimaryInfant" w:hAnsi="SassoonPrimaryInfant"/>
                <w:color w:val="4472C4" w:themeColor="accent1"/>
              </w:rPr>
            </w:pPr>
          </w:p>
          <w:p w14:paraId="35CF7C31"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They should be shown how to use contents pages and indexes to locate information.</w:t>
            </w:r>
          </w:p>
          <w:p w14:paraId="62CB3309"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 </w:t>
            </w:r>
          </w:p>
          <w:p w14:paraId="04D10EF7" w14:textId="2ABD23E2" w:rsidR="003C3EB3" w:rsidRPr="002C5884" w:rsidRDefault="003C3EB3" w:rsidP="00125278">
            <w:pPr>
              <w:rPr>
                <w:rFonts w:ascii="SassoonPrimaryInfant" w:hAnsi="SassoonPrimaryInfant"/>
                <w:color w:val="4472C4" w:themeColor="accent1"/>
              </w:rPr>
            </w:pPr>
            <w:r w:rsidRPr="002C5884">
              <w:rPr>
                <w:rFonts w:ascii="SassoonPrimaryInfant" w:hAnsi="SassoonPrimaryInfant"/>
                <w:color w:val="4472C4" w:themeColor="accent1"/>
              </w:rPr>
              <w:t>Draft and write non-narrative material, using simple organisational devices [for example, headings and sub-headings].</w:t>
            </w:r>
          </w:p>
        </w:tc>
        <w:tc>
          <w:tcPr>
            <w:tcW w:w="3060" w:type="dxa"/>
          </w:tcPr>
          <w:p w14:paraId="6E4F6F13" w14:textId="77777777" w:rsidR="003C3EB3" w:rsidRPr="002C5884" w:rsidRDefault="003C3EB3" w:rsidP="002342DE">
            <w:pPr>
              <w:rPr>
                <w:rFonts w:ascii="SassoonPrimaryInfant" w:hAnsi="SassoonPrimaryInfant"/>
                <w:color w:val="00B050"/>
              </w:rPr>
            </w:pPr>
            <w:r w:rsidRPr="002C5884">
              <w:rPr>
                <w:rFonts w:ascii="SassoonPrimaryInfant" w:hAnsi="SassoonPrimaryInfant"/>
                <w:color w:val="00B050"/>
              </w:rPr>
              <w:t>Prepare poems and play scripts to read aloud and to perform, showing understanding through intonation, tone, volume and action</w:t>
            </w:r>
          </w:p>
          <w:p w14:paraId="5A282834" w14:textId="676023EF" w:rsidR="003C3EB3" w:rsidRPr="002C5884" w:rsidRDefault="003C3EB3" w:rsidP="002342DE">
            <w:pPr>
              <w:rPr>
                <w:rFonts w:ascii="SassoonPrimaryInfant" w:hAnsi="SassoonPrimaryInfant"/>
                <w:color w:val="00B050"/>
              </w:rPr>
            </w:pPr>
            <w:r w:rsidRPr="002C5884">
              <w:rPr>
                <w:rFonts w:ascii="SassoonPrimaryInfant" w:hAnsi="SassoonPrimaryInfant"/>
                <w:color w:val="00B050"/>
              </w:rPr>
              <w:t xml:space="preserve">. </w:t>
            </w:r>
          </w:p>
          <w:p w14:paraId="68F3ADD1" w14:textId="77777777" w:rsidR="003C3EB3" w:rsidRPr="002C5884" w:rsidRDefault="003C3EB3" w:rsidP="002342DE">
            <w:pPr>
              <w:rPr>
                <w:rFonts w:ascii="SassoonPrimaryInfant" w:hAnsi="SassoonPrimaryInfant"/>
                <w:color w:val="00B050"/>
              </w:rPr>
            </w:pPr>
            <w:r w:rsidRPr="002C5884">
              <w:rPr>
                <w:rFonts w:ascii="SassoonPrimaryInfant" w:hAnsi="SassoonPrimaryInfant"/>
                <w:color w:val="00B050"/>
              </w:rPr>
              <w:t>Recognise some different forms of poetry [for example, free verse, narrative poetry].</w:t>
            </w:r>
          </w:p>
          <w:p w14:paraId="30082784" w14:textId="4CA4CA5A" w:rsidR="003C3EB3" w:rsidRPr="002C5884" w:rsidRDefault="003C3EB3" w:rsidP="002342DE">
            <w:pPr>
              <w:rPr>
                <w:rFonts w:ascii="SassoonPrimaryInfant" w:hAnsi="SassoonPrimaryInfant"/>
                <w:color w:val="00B050"/>
              </w:rPr>
            </w:pPr>
            <w:r w:rsidRPr="002C5884">
              <w:rPr>
                <w:rFonts w:ascii="SassoonPrimaryInfant" w:hAnsi="SassoonPrimaryInfant"/>
                <w:color w:val="00B050"/>
              </w:rPr>
              <w:t xml:space="preserve"> </w:t>
            </w:r>
          </w:p>
          <w:p w14:paraId="6337D4C6" w14:textId="581509AF" w:rsidR="003C3EB3" w:rsidRPr="002C5884" w:rsidRDefault="003C3EB3" w:rsidP="00F061BC">
            <w:pPr>
              <w:rPr>
                <w:rFonts w:ascii="SassoonPrimaryInfant" w:hAnsi="SassoonPrimaryInfant"/>
                <w:color w:val="00B050"/>
              </w:rPr>
            </w:pPr>
            <w:r w:rsidRPr="002C5884">
              <w:rPr>
                <w:rFonts w:ascii="SassoonPrimaryInfant" w:hAnsi="SassoonPrimaryInfant"/>
                <w:color w:val="00B050"/>
              </w:rPr>
              <w:t xml:space="preserve">Reading, re-reading, and rehearsing poems and plays for presentation and performance give pupils opportunities to discuss language, including vocabulary, extending their interest in the meaning and origin of words </w:t>
            </w:r>
          </w:p>
        </w:tc>
      </w:tr>
      <w:tr w:rsidR="003C3EB3" w14:paraId="2E61FE80" w14:textId="77777777" w:rsidTr="00200626">
        <w:tc>
          <w:tcPr>
            <w:tcW w:w="2689" w:type="dxa"/>
          </w:tcPr>
          <w:p w14:paraId="1096B6DD" w14:textId="77777777" w:rsidR="003C3EB3" w:rsidRPr="00BF31C4" w:rsidRDefault="003C3EB3" w:rsidP="00BB1E32">
            <w:pPr>
              <w:jc w:val="center"/>
              <w:rPr>
                <w:rFonts w:ascii="SassoonPrimaryInfant" w:hAnsi="SassoonPrimaryInfant"/>
                <w:b/>
              </w:rPr>
            </w:pPr>
          </w:p>
        </w:tc>
        <w:tc>
          <w:tcPr>
            <w:tcW w:w="4677" w:type="dxa"/>
          </w:tcPr>
          <w:p w14:paraId="65F87FBE" w14:textId="77777777"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Stories with familiar settings</w:t>
            </w:r>
          </w:p>
          <w:p w14:paraId="655CB125" w14:textId="77777777"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 xml:space="preserve">Myths and Legends </w:t>
            </w:r>
          </w:p>
          <w:p w14:paraId="41D327D3" w14:textId="77777777"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 xml:space="preserve">Adventure and mystery </w:t>
            </w:r>
          </w:p>
          <w:p w14:paraId="400DA60C" w14:textId="77777777"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 xml:space="preserve">Dialogue and Plays </w:t>
            </w:r>
          </w:p>
          <w:p w14:paraId="563E83F4" w14:textId="77777777"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 xml:space="preserve">Character descriptions </w:t>
            </w:r>
          </w:p>
          <w:p w14:paraId="6F8BBB78" w14:textId="5EA3E4CD"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Setting descriptions</w:t>
            </w:r>
          </w:p>
          <w:p w14:paraId="2DCE534C" w14:textId="77777777"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 xml:space="preserve">Stories with a historical setting   </w:t>
            </w:r>
          </w:p>
          <w:p w14:paraId="0EE15C83" w14:textId="77777777" w:rsidR="0063424D" w:rsidRDefault="003C3EB3" w:rsidP="0003727E">
            <w:pPr>
              <w:rPr>
                <w:rFonts w:ascii="SassoonPrimaryInfant" w:hAnsi="SassoonPrimaryInfant"/>
                <w:color w:val="FF0000"/>
              </w:rPr>
            </w:pPr>
            <w:r w:rsidRPr="002C5884">
              <w:rPr>
                <w:rFonts w:ascii="SassoonPrimaryInfant" w:hAnsi="SassoonPrimaryInfant"/>
                <w:color w:val="FF0000"/>
              </w:rPr>
              <w:t xml:space="preserve">Stories which raise issues or dilemmas  </w:t>
            </w:r>
          </w:p>
          <w:p w14:paraId="799C5490" w14:textId="77777777" w:rsidR="0063424D" w:rsidRDefault="003C3EB3" w:rsidP="0003727E">
            <w:pPr>
              <w:rPr>
                <w:rFonts w:ascii="SassoonPrimaryInfant" w:hAnsi="SassoonPrimaryInfant"/>
                <w:color w:val="FF0000"/>
              </w:rPr>
            </w:pPr>
            <w:r w:rsidRPr="002C5884">
              <w:rPr>
                <w:rFonts w:ascii="SassoonPrimaryInfant" w:hAnsi="SassoonPrimaryInfant"/>
                <w:color w:val="FF0000"/>
              </w:rPr>
              <w:t xml:space="preserve">Stories set in an imaginary world  </w:t>
            </w:r>
          </w:p>
          <w:p w14:paraId="3F5DCE32" w14:textId="76A6D73E"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 xml:space="preserve">Stories from other cultures </w:t>
            </w:r>
          </w:p>
          <w:p w14:paraId="2B23A3B1" w14:textId="77777777"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 xml:space="preserve">Play scripts  </w:t>
            </w:r>
          </w:p>
          <w:p w14:paraId="275B9209" w14:textId="1FE8D59D"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 xml:space="preserve">Narratives writing from different viewpoints  </w:t>
            </w:r>
          </w:p>
          <w:p w14:paraId="00F1F5E9" w14:textId="15357E24" w:rsidR="003C3EB3" w:rsidRPr="002C5884" w:rsidRDefault="003C3EB3" w:rsidP="0003727E">
            <w:pPr>
              <w:rPr>
                <w:rFonts w:ascii="SassoonPrimaryInfant" w:hAnsi="SassoonPrimaryInfant"/>
                <w:color w:val="FF0000"/>
              </w:rPr>
            </w:pPr>
            <w:r w:rsidRPr="002C5884">
              <w:rPr>
                <w:rFonts w:ascii="SassoonPrimaryInfant" w:hAnsi="SassoonPrimaryInfant"/>
                <w:color w:val="FF0000"/>
              </w:rPr>
              <w:t>Diaries</w:t>
            </w:r>
          </w:p>
        </w:tc>
        <w:tc>
          <w:tcPr>
            <w:tcW w:w="4962" w:type="dxa"/>
          </w:tcPr>
          <w:p w14:paraId="64CE75EF"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Instructions  </w:t>
            </w:r>
          </w:p>
          <w:p w14:paraId="2A43D98F"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Information Texts </w:t>
            </w:r>
          </w:p>
          <w:p w14:paraId="358A3DC5"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Authors  </w:t>
            </w:r>
          </w:p>
          <w:p w14:paraId="5DC95F7D"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Letters/Informal  </w:t>
            </w:r>
          </w:p>
          <w:p w14:paraId="56B24C7D"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Information Texts </w:t>
            </w:r>
          </w:p>
          <w:p w14:paraId="0DDE34E4"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Reports </w:t>
            </w:r>
          </w:p>
          <w:p w14:paraId="2CABB379"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Chronological reports  </w:t>
            </w:r>
          </w:p>
          <w:p w14:paraId="710FA481"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Recounts</w:t>
            </w:r>
          </w:p>
          <w:p w14:paraId="1C2260B3"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Newspapers  </w:t>
            </w:r>
          </w:p>
          <w:p w14:paraId="70E955C1"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Persuasive texts  </w:t>
            </w:r>
          </w:p>
          <w:p w14:paraId="04FD9475"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Explanation texts  </w:t>
            </w:r>
          </w:p>
          <w:p w14:paraId="7F1C340D"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Letters </w:t>
            </w:r>
          </w:p>
          <w:p w14:paraId="1202000F" w14:textId="77777777" w:rsidR="003C3EB3" w:rsidRPr="002C5884"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 xml:space="preserve">Informal letters </w:t>
            </w:r>
          </w:p>
          <w:p w14:paraId="2BADD503" w14:textId="77777777" w:rsidR="00200626" w:rsidRDefault="003C3EB3" w:rsidP="0003727E">
            <w:pPr>
              <w:rPr>
                <w:rFonts w:ascii="SassoonPrimaryInfant" w:hAnsi="SassoonPrimaryInfant"/>
                <w:color w:val="4472C4" w:themeColor="accent1"/>
              </w:rPr>
            </w:pPr>
            <w:r w:rsidRPr="002C5884">
              <w:rPr>
                <w:rFonts w:ascii="SassoonPrimaryInfant" w:hAnsi="SassoonPrimaryInfant"/>
                <w:color w:val="4472C4" w:themeColor="accent1"/>
              </w:rPr>
              <w:t>Leaflets</w:t>
            </w:r>
          </w:p>
          <w:p w14:paraId="184F3E8F" w14:textId="77777777" w:rsidR="00200626" w:rsidRDefault="00200626" w:rsidP="0003727E">
            <w:pPr>
              <w:rPr>
                <w:rFonts w:ascii="SassoonPrimaryInfant" w:hAnsi="SassoonPrimaryInfant"/>
                <w:color w:val="4472C4" w:themeColor="accent1"/>
              </w:rPr>
            </w:pPr>
          </w:p>
          <w:p w14:paraId="5D7392E8" w14:textId="7CDBD38A" w:rsidR="00200626" w:rsidRPr="002C5884" w:rsidRDefault="00200626" w:rsidP="0003727E">
            <w:pPr>
              <w:rPr>
                <w:rFonts w:ascii="SassoonPrimaryInfant" w:hAnsi="SassoonPrimaryInfant"/>
                <w:color w:val="4472C4" w:themeColor="accent1"/>
              </w:rPr>
            </w:pPr>
          </w:p>
        </w:tc>
        <w:tc>
          <w:tcPr>
            <w:tcW w:w="3060" w:type="dxa"/>
          </w:tcPr>
          <w:p w14:paraId="71436054" w14:textId="77777777" w:rsidR="003C3EB3" w:rsidRPr="002C5884" w:rsidRDefault="003C3EB3" w:rsidP="002342DE">
            <w:pPr>
              <w:rPr>
                <w:rFonts w:ascii="SassoonPrimaryInfant" w:hAnsi="SassoonPrimaryInfant"/>
                <w:color w:val="00B050"/>
              </w:rPr>
            </w:pPr>
            <w:r w:rsidRPr="002C5884">
              <w:rPr>
                <w:rFonts w:ascii="SassoonPrimaryInfant" w:hAnsi="SassoonPrimaryInfant"/>
                <w:color w:val="00B050"/>
              </w:rPr>
              <w:lastRenderedPageBreak/>
              <w:t xml:space="preserve">Poems to perform  </w:t>
            </w:r>
          </w:p>
          <w:p w14:paraId="0ADA6A0A" w14:textId="77777777" w:rsidR="003C3EB3" w:rsidRPr="002C5884" w:rsidRDefault="003C3EB3" w:rsidP="002342DE">
            <w:pPr>
              <w:rPr>
                <w:rFonts w:ascii="SassoonPrimaryInfant" w:hAnsi="SassoonPrimaryInfant"/>
                <w:color w:val="00B050"/>
              </w:rPr>
            </w:pPr>
            <w:r w:rsidRPr="002C5884">
              <w:rPr>
                <w:rFonts w:ascii="SassoonPrimaryInfant" w:hAnsi="SassoonPrimaryInfant"/>
                <w:color w:val="00B050"/>
              </w:rPr>
              <w:t xml:space="preserve">Shape poetry and calligrams </w:t>
            </w:r>
          </w:p>
          <w:p w14:paraId="35D7AF04" w14:textId="7822C750" w:rsidR="003C3EB3" w:rsidRPr="002C5884" w:rsidRDefault="003C3EB3" w:rsidP="002342DE">
            <w:pPr>
              <w:rPr>
                <w:rFonts w:ascii="SassoonPrimaryInfant" w:hAnsi="SassoonPrimaryInfant"/>
                <w:color w:val="00B050"/>
              </w:rPr>
            </w:pPr>
            <w:r w:rsidRPr="002C5884">
              <w:rPr>
                <w:rFonts w:ascii="SassoonPrimaryInfant" w:hAnsi="SassoonPrimaryInfant"/>
                <w:color w:val="00B050"/>
              </w:rPr>
              <w:t>Language play</w:t>
            </w:r>
          </w:p>
        </w:tc>
      </w:tr>
      <w:tr w:rsidR="003C3EB3" w14:paraId="06CD0266" w14:textId="77777777" w:rsidTr="00200626">
        <w:tc>
          <w:tcPr>
            <w:tcW w:w="2689" w:type="dxa"/>
            <w:vMerge w:val="restart"/>
          </w:tcPr>
          <w:p w14:paraId="6C77B113" w14:textId="593A5034" w:rsidR="003C3EB3" w:rsidRPr="00BF31C4" w:rsidRDefault="003C3EB3" w:rsidP="00BB1E32">
            <w:pPr>
              <w:jc w:val="center"/>
              <w:rPr>
                <w:rFonts w:ascii="SassoonPrimaryInfant" w:hAnsi="SassoonPrimaryInfant"/>
                <w:b/>
              </w:rPr>
            </w:pPr>
            <w:r w:rsidRPr="00BF31C4">
              <w:rPr>
                <w:rFonts w:ascii="SassoonPrimaryInfant" w:hAnsi="SassoonPrimaryInfant"/>
                <w:b/>
              </w:rPr>
              <w:lastRenderedPageBreak/>
              <w:t>Upper KS2</w:t>
            </w:r>
          </w:p>
        </w:tc>
        <w:tc>
          <w:tcPr>
            <w:tcW w:w="12699" w:type="dxa"/>
            <w:gridSpan w:val="3"/>
          </w:tcPr>
          <w:p w14:paraId="2DC527CE" w14:textId="0DFA5369" w:rsidR="003C3EB3" w:rsidRPr="00200626" w:rsidRDefault="003C3EB3" w:rsidP="002342DE">
            <w:pPr>
              <w:rPr>
                <w:rFonts w:ascii="SassoonPrimaryInfant" w:hAnsi="SassoonPrimaryInfant"/>
                <w:b/>
                <w:bCs/>
                <w:sz w:val="20"/>
                <w:szCs w:val="20"/>
              </w:rPr>
            </w:pPr>
            <w:r w:rsidRPr="00200626">
              <w:rPr>
                <w:rFonts w:ascii="SassoonPrimaryInfant" w:hAnsi="SassoonPrimaryInfant"/>
                <w:b/>
                <w:bCs/>
                <w:sz w:val="20"/>
                <w:szCs w:val="20"/>
              </w:rPr>
              <w:t>Overarching: Continue to read and discuss an increasingly wide range of fiction, poetry, plays, non-fiction and reference books or textbooks.</w:t>
            </w:r>
          </w:p>
          <w:p w14:paraId="68C27345" w14:textId="575E95A5" w:rsidR="003C3EB3" w:rsidRDefault="003C3EB3" w:rsidP="002342DE">
            <w:pPr>
              <w:rPr>
                <w:rFonts w:ascii="SassoonPrimaryInfant" w:hAnsi="SassoonPrimaryInfant"/>
              </w:rPr>
            </w:pPr>
            <w:r w:rsidRPr="00200626">
              <w:rPr>
                <w:rFonts w:ascii="SassoonPrimaryInfant" w:hAnsi="SassoonPrimaryInfant"/>
                <w:b/>
                <w:bCs/>
                <w:sz w:val="20"/>
                <w:szCs w:val="20"/>
              </w:rPr>
              <w:t>Read books that are structured in different ways and read for a range of purposes Identify the audience for and purpose of the writing, selecting the appropriate form and using other similar writing as models for their own.</w:t>
            </w:r>
          </w:p>
        </w:tc>
      </w:tr>
      <w:tr w:rsidR="003C3EB3" w14:paraId="21529281" w14:textId="77777777" w:rsidTr="00200626">
        <w:tc>
          <w:tcPr>
            <w:tcW w:w="2689" w:type="dxa"/>
            <w:vMerge/>
          </w:tcPr>
          <w:p w14:paraId="14779372" w14:textId="2D23B22F" w:rsidR="003C3EB3" w:rsidRPr="00BF31C4" w:rsidRDefault="003C3EB3" w:rsidP="00BB1E32">
            <w:pPr>
              <w:jc w:val="center"/>
              <w:rPr>
                <w:rFonts w:ascii="SassoonPrimaryInfant" w:hAnsi="SassoonPrimaryInfant"/>
                <w:b/>
              </w:rPr>
            </w:pPr>
          </w:p>
        </w:tc>
        <w:tc>
          <w:tcPr>
            <w:tcW w:w="4677" w:type="dxa"/>
          </w:tcPr>
          <w:p w14:paraId="0054AF50" w14:textId="77777777"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Increasing familiarity with a wide range of books, including myths, legends and traditional stories, modern fiction, fiction from our literary heritage, and books from other cultures and traditions.</w:t>
            </w:r>
          </w:p>
          <w:p w14:paraId="756E3C5D" w14:textId="77777777" w:rsidR="003C3EB3" w:rsidRPr="002C5884" w:rsidRDefault="003C3EB3" w:rsidP="002342DE">
            <w:pPr>
              <w:rPr>
                <w:rFonts w:ascii="SassoonPrimaryInfant" w:hAnsi="SassoonPrimaryInfant"/>
                <w:color w:val="FF0000"/>
              </w:rPr>
            </w:pPr>
          </w:p>
          <w:p w14:paraId="1CE10B6E" w14:textId="4BD64051"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Even though pupils can now read independently, reading aloud to them should include whole books so that they meet books and authors that they might not choose to read themselves Pupils should be taught to recognise themes in what they read, such as loss or heroism.</w:t>
            </w:r>
          </w:p>
          <w:p w14:paraId="0680DC81" w14:textId="77777777"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 xml:space="preserve"> </w:t>
            </w:r>
          </w:p>
          <w:p w14:paraId="27B53A62" w14:textId="7091052F"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They should have opportunities to compare characters, consider different accounts of the same event and discuss viewpoints (both of authors and of fictional characters), within a text and across more than one text</w:t>
            </w:r>
          </w:p>
          <w:p w14:paraId="2A9B7017" w14:textId="77777777" w:rsidR="003C3EB3" w:rsidRPr="002C5884" w:rsidRDefault="003C3EB3" w:rsidP="002342DE">
            <w:pPr>
              <w:rPr>
                <w:rFonts w:ascii="SassoonPrimaryInfant" w:hAnsi="SassoonPrimaryInfant"/>
                <w:color w:val="FF0000"/>
              </w:rPr>
            </w:pPr>
          </w:p>
          <w:p w14:paraId="176C0B6D" w14:textId="44724AB2"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Draft &amp; write narratives, describing settings, characters and atmosphere and integrating dialogue to convey character and advance the action.</w:t>
            </w:r>
          </w:p>
          <w:p w14:paraId="4A604A44" w14:textId="19381436" w:rsidR="003C3EB3" w:rsidRPr="002C5884" w:rsidRDefault="003C3EB3" w:rsidP="002342DE">
            <w:pPr>
              <w:rPr>
                <w:rFonts w:ascii="SassoonPrimaryInfant" w:hAnsi="SassoonPrimaryInfant"/>
                <w:color w:val="FF0000"/>
              </w:rPr>
            </w:pPr>
          </w:p>
        </w:tc>
        <w:tc>
          <w:tcPr>
            <w:tcW w:w="4962" w:type="dxa"/>
          </w:tcPr>
          <w:p w14:paraId="5F08BEEA" w14:textId="77777777" w:rsidR="003C3EB3" w:rsidRPr="002C5884" w:rsidRDefault="003C3EB3" w:rsidP="002342DE">
            <w:pPr>
              <w:rPr>
                <w:rFonts w:ascii="SassoonPrimaryInfant" w:hAnsi="SassoonPrimaryInfant"/>
                <w:color w:val="4472C4" w:themeColor="accent1"/>
              </w:rPr>
            </w:pPr>
            <w:r w:rsidRPr="002C5884">
              <w:rPr>
                <w:rFonts w:ascii="SassoonPrimaryInfant" w:hAnsi="SassoonPrimaryInfant"/>
                <w:color w:val="4472C4" w:themeColor="accent1"/>
              </w:rPr>
              <w:t>Distinguish between statements of fact and opinion.</w:t>
            </w:r>
          </w:p>
          <w:p w14:paraId="3AACA2E3" w14:textId="58C37FC0" w:rsidR="003C3EB3" w:rsidRPr="002C5884" w:rsidRDefault="003C3EB3" w:rsidP="002342DE">
            <w:pPr>
              <w:rPr>
                <w:rFonts w:ascii="SassoonPrimaryInfant" w:hAnsi="SassoonPrimaryInfant"/>
                <w:color w:val="4472C4" w:themeColor="accent1"/>
              </w:rPr>
            </w:pPr>
            <w:r w:rsidRPr="002C5884">
              <w:rPr>
                <w:rFonts w:ascii="SassoonPrimaryInfant" w:hAnsi="SassoonPrimaryInfant"/>
                <w:color w:val="4472C4" w:themeColor="accent1"/>
              </w:rPr>
              <w:t xml:space="preserve"> </w:t>
            </w:r>
          </w:p>
          <w:p w14:paraId="0BF1C21F" w14:textId="05711042" w:rsidR="003C3EB3" w:rsidRPr="002C5884" w:rsidRDefault="003C3EB3" w:rsidP="002342DE">
            <w:pPr>
              <w:rPr>
                <w:rFonts w:ascii="SassoonPrimaryInfant" w:hAnsi="SassoonPrimaryInfant"/>
                <w:color w:val="4472C4" w:themeColor="accent1"/>
              </w:rPr>
            </w:pPr>
            <w:r w:rsidRPr="002C5884">
              <w:rPr>
                <w:rFonts w:ascii="SassoonPrimaryInfant" w:hAnsi="SassoonPrimaryInfant"/>
                <w:color w:val="4472C4" w:themeColor="accent1"/>
              </w:rPr>
              <w:t xml:space="preserve">Retrieve, record and present information from non-fiction. </w:t>
            </w:r>
          </w:p>
          <w:p w14:paraId="3E5CB3F8" w14:textId="77777777" w:rsidR="003C3EB3" w:rsidRPr="002C5884" w:rsidRDefault="003C3EB3" w:rsidP="002342DE">
            <w:pPr>
              <w:rPr>
                <w:rFonts w:ascii="SassoonPrimaryInfant" w:hAnsi="SassoonPrimaryInfant"/>
                <w:color w:val="4472C4" w:themeColor="accent1"/>
              </w:rPr>
            </w:pPr>
          </w:p>
          <w:p w14:paraId="21002018" w14:textId="77777777" w:rsidR="003C3EB3" w:rsidRPr="002C5884" w:rsidRDefault="003C3EB3" w:rsidP="002342DE">
            <w:pPr>
              <w:rPr>
                <w:rFonts w:ascii="SassoonPrimaryInfant" w:hAnsi="SassoonPrimaryInfant"/>
                <w:color w:val="4472C4" w:themeColor="accent1"/>
              </w:rPr>
            </w:pPr>
            <w:r w:rsidRPr="002C5884">
              <w:rPr>
                <w:rFonts w:ascii="SassoonPrimaryInfant" w:hAnsi="SassoonPrimaryInfant"/>
                <w:color w:val="4472C4" w:themeColor="accent1"/>
              </w:rPr>
              <w:t xml:space="preserve">They should continue to learn the conventions of different types of writing, such as the use of the first person in writing diaries and autobiographies. </w:t>
            </w:r>
          </w:p>
          <w:p w14:paraId="3FF1FE71" w14:textId="77777777" w:rsidR="003C3EB3" w:rsidRPr="002C5884" w:rsidRDefault="003C3EB3" w:rsidP="002342DE">
            <w:pPr>
              <w:rPr>
                <w:rFonts w:ascii="SassoonPrimaryInfant" w:hAnsi="SassoonPrimaryInfant"/>
                <w:color w:val="4472C4" w:themeColor="accent1"/>
              </w:rPr>
            </w:pPr>
          </w:p>
          <w:p w14:paraId="54B0E911" w14:textId="71C493D4" w:rsidR="003C3EB3" w:rsidRPr="002C5884" w:rsidRDefault="003C3EB3" w:rsidP="002342DE">
            <w:pPr>
              <w:rPr>
                <w:rFonts w:ascii="SassoonPrimaryInfant" w:hAnsi="SassoonPrimaryInfant"/>
                <w:color w:val="4472C4" w:themeColor="accent1"/>
              </w:rPr>
            </w:pPr>
            <w:r w:rsidRPr="002C5884">
              <w:rPr>
                <w:rFonts w:ascii="SassoonPrimaryInfant" w:hAnsi="SassoonPrimaryInfant"/>
                <w:color w:val="4472C4" w:themeColor="accent1"/>
              </w:rPr>
              <w:t xml:space="preserve">Use of reference books. They should be shown how to use contents pages and indexes to locate information. </w:t>
            </w:r>
          </w:p>
          <w:p w14:paraId="1D681465" w14:textId="77777777" w:rsidR="003C3EB3" w:rsidRPr="002C5884" w:rsidRDefault="003C3EB3" w:rsidP="002342DE">
            <w:pPr>
              <w:rPr>
                <w:rFonts w:ascii="SassoonPrimaryInfant" w:hAnsi="SassoonPrimaryInfant"/>
                <w:color w:val="4472C4" w:themeColor="accent1"/>
              </w:rPr>
            </w:pPr>
          </w:p>
          <w:p w14:paraId="7CA32F57" w14:textId="77777777" w:rsidR="003C3EB3" w:rsidRPr="002C5884" w:rsidRDefault="003C3EB3" w:rsidP="002342DE">
            <w:pPr>
              <w:rPr>
                <w:rFonts w:ascii="SassoonPrimaryInfant" w:hAnsi="SassoonPrimaryInfant"/>
                <w:color w:val="4472C4" w:themeColor="accent1"/>
              </w:rPr>
            </w:pPr>
            <w:r w:rsidRPr="002C5884">
              <w:rPr>
                <w:rFonts w:ascii="SassoonPrimaryInfant" w:hAnsi="SassoonPrimaryInfant"/>
                <w:color w:val="4472C4" w:themeColor="accent1"/>
              </w:rPr>
              <w:t xml:space="preserve">The skills of information retrieval that are taught should be applied, for example, in reading history, geography and science textbooks, and in contexts where pupils are genuinely motivated to find out information, for example, reading information leaflets before a gallery or museum visit or reading a theatre programme or review </w:t>
            </w:r>
          </w:p>
          <w:p w14:paraId="366592FC" w14:textId="77777777" w:rsidR="003C3EB3" w:rsidRPr="002C5884" w:rsidRDefault="003C3EB3" w:rsidP="002342DE">
            <w:pPr>
              <w:rPr>
                <w:rFonts w:ascii="SassoonPrimaryInfant" w:hAnsi="SassoonPrimaryInfant"/>
                <w:color w:val="4472C4" w:themeColor="accent1"/>
              </w:rPr>
            </w:pPr>
          </w:p>
          <w:p w14:paraId="6B0DE1FA" w14:textId="1B5C1385" w:rsidR="003C3EB3" w:rsidRPr="002C5884" w:rsidRDefault="003C3EB3" w:rsidP="002342DE">
            <w:pPr>
              <w:rPr>
                <w:rFonts w:ascii="SassoonPrimaryInfant" w:hAnsi="SassoonPrimaryInfant"/>
                <w:color w:val="4472C4" w:themeColor="accent1"/>
              </w:rPr>
            </w:pPr>
            <w:r w:rsidRPr="002C5884">
              <w:rPr>
                <w:rFonts w:ascii="SassoonPrimaryInfant" w:hAnsi="SassoonPrimaryInfant"/>
                <w:color w:val="4472C4" w:themeColor="accent1"/>
              </w:rPr>
              <w:t>Use further organisational and presentational devices to structure text and to guide the reader [for example, headings, bullet points, underlining]</w:t>
            </w:r>
          </w:p>
        </w:tc>
        <w:tc>
          <w:tcPr>
            <w:tcW w:w="3060" w:type="dxa"/>
          </w:tcPr>
          <w:p w14:paraId="40F76F61" w14:textId="05D104B9" w:rsidR="003C3EB3" w:rsidRPr="002C5884" w:rsidRDefault="003C3EB3" w:rsidP="002342DE">
            <w:pPr>
              <w:rPr>
                <w:rFonts w:ascii="SassoonPrimaryInfant" w:hAnsi="SassoonPrimaryInfant"/>
                <w:color w:val="00B050"/>
              </w:rPr>
            </w:pPr>
            <w:r w:rsidRPr="002C5884">
              <w:rPr>
                <w:rFonts w:ascii="SassoonPrimaryInfant" w:hAnsi="SassoonPrimaryInfant"/>
                <w:color w:val="00B050"/>
              </w:rPr>
              <w:t xml:space="preserve">Learn a wider range of poetry by heart </w:t>
            </w:r>
          </w:p>
          <w:p w14:paraId="3EAEF404" w14:textId="77777777" w:rsidR="003C3EB3" w:rsidRPr="002C5884" w:rsidRDefault="003C3EB3" w:rsidP="002342DE">
            <w:pPr>
              <w:rPr>
                <w:rFonts w:ascii="SassoonPrimaryInfant" w:hAnsi="SassoonPrimaryInfant"/>
                <w:color w:val="00B050"/>
              </w:rPr>
            </w:pPr>
          </w:p>
          <w:p w14:paraId="598BE111" w14:textId="77777777" w:rsidR="003C3EB3" w:rsidRPr="002C5884" w:rsidRDefault="003C3EB3" w:rsidP="002342DE">
            <w:pPr>
              <w:rPr>
                <w:rFonts w:ascii="SassoonPrimaryInfant" w:hAnsi="SassoonPrimaryInfant"/>
                <w:color w:val="00B050"/>
              </w:rPr>
            </w:pPr>
            <w:r w:rsidRPr="002C5884">
              <w:rPr>
                <w:rFonts w:ascii="SassoonPrimaryInfant" w:hAnsi="SassoonPrimaryInfant"/>
                <w:color w:val="00B050"/>
              </w:rPr>
              <w:t>Prepare poems and plays to read aloud and to perform, showing understanding through intonation, tone and volume so that the meaning is clear to an audience</w:t>
            </w:r>
          </w:p>
          <w:p w14:paraId="6F43E8E0" w14:textId="77777777" w:rsidR="003C3EB3" w:rsidRPr="002C5884" w:rsidRDefault="003C3EB3" w:rsidP="002342DE">
            <w:pPr>
              <w:rPr>
                <w:rFonts w:ascii="SassoonPrimaryInfant" w:hAnsi="SassoonPrimaryInfant"/>
                <w:color w:val="00B050"/>
              </w:rPr>
            </w:pPr>
          </w:p>
          <w:p w14:paraId="0EA31468" w14:textId="2CF933C5" w:rsidR="003C3EB3" w:rsidRPr="002C5884" w:rsidRDefault="003C3EB3" w:rsidP="002342DE">
            <w:pPr>
              <w:rPr>
                <w:rFonts w:ascii="SassoonPrimaryInfant" w:hAnsi="SassoonPrimaryInfant"/>
                <w:color w:val="00B050"/>
              </w:rPr>
            </w:pPr>
            <w:r w:rsidRPr="002C5884">
              <w:rPr>
                <w:rFonts w:ascii="SassoonPrimaryInfant" w:hAnsi="SassoonPrimaryInfant"/>
                <w:color w:val="00B050"/>
              </w:rPr>
              <w:t>Perform their own compositions, using appropriate intonation, volume, and movement so that meaning is clear</w:t>
            </w:r>
          </w:p>
        </w:tc>
      </w:tr>
      <w:tr w:rsidR="003C3EB3" w14:paraId="208027DF" w14:textId="77777777" w:rsidTr="00200626">
        <w:tc>
          <w:tcPr>
            <w:tcW w:w="2689" w:type="dxa"/>
          </w:tcPr>
          <w:p w14:paraId="03E40266" w14:textId="77777777" w:rsidR="003C3EB3" w:rsidRPr="00BF31C4" w:rsidRDefault="003C3EB3" w:rsidP="00BB1E32">
            <w:pPr>
              <w:jc w:val="center"/>
              <w:rPr>
                <w:rFonts w:ascii="SassoonPrimaryInfant" w:hAnsi="SassoonPrimaryInfant"/>
                <w:b/>
              </w:rPr>
            </w:pPr>
          </w:p>
        </w:tc>
        <w:tc>
          <w:tcPr>
            <w:tcW w:w="4677" w:type="dxa"/>
          </w:tcPr>
          <w:p w14:paraId="24992F29" w14:textId="77777777"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 xml:space="preserve">Setting description </w:t>
            </w:r>
          </w:p>
          <w:p w14:paraId="23A5DA0C" w14:textId="77777777"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 xml:space="preserve">Fables Myths and Legends  </w:t>
            </w:r>
          </w:p>
          <w:p w14:paraId="2BF96A77" w14:textId="77777777"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 xml:space="preserve">Stories from other cultures </w:t>
            </w:r>
          </w:p>
          <w:p w14:paraId="438A4E1B" w14:textId="77777777"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 xml:space="preserve">Film Narrative </w:t>
            </w:r>
          </w:p>
          <w:p w14:paraId="49CFC5D1" w14:textId="77777777"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 xml:space="preserve">Play scripts  </w:t>
            </w:r>
          </w:p>
          <w:p w14:paraId="5EA2E06C" w14:textId="77777777"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Diary Writing</w:t>
            </w:r>
          </w:p>
          <w:p w14:paraId="5D3CB4E1" w14:textId="431F8F92" w:rsidR="003C3EB3" w:rsidRPr="002C5884" w:rsidRDefault="003C3EB3" w:rsidP="002342DE">
            <w:pPr>
              <w:rPr>
                <w:rFonts w:ascii="SassoonPrimaryInfant" w:hAnsi="SassoonPrimaryInfant"/>
                <w:color w:val="FF0000"/>
              </w:rPr>
            </w:pPr>
            <w:r w:rsidRPr="002C5884">
              <w:rPr>
                <w:rFonts w:ascii="SassoonPrimaryInfant" w:hAnsi="SassoonPrimaryInfant"/>
                <w:color w:val="FF0000"/>
              </w:rPr>
              <w:t xml:space="preserve">Stories with flashbacks Description/setting writing </w:t>
            </w:r>
          </w:p>
        </w:tc>
        <w:tc>
          <w:tcPr>
            <w:tcW w:w="4962" w:type="dxa"/>
          </w:tcPr>
          <w:p w14:paraId="1BB03839" w14:textId="4FAFAC4F" w:rsidR="002C5884" w:rsidRPr="002C5884" w:rsidRDefault="002C5884" w:rsidP="002342DE">
            <w:pPr>
              <w:rPr>
                <w:rFonts w:ascii="SassoonPrimaryInfant" w:hAnsi="SassoonPrimaryInfant"/>
                <w:color w:val="4472C4" w:themeColor="accent1"/>
              </w:rPr>
            </w:pPr>
            <w:r w:rsidRPr="002C5884">
              <w:rPr>
                <w:rFonts w:ascii="SassoonPrimaryInfant" w:hAnsi="SassoonPrimaryInfant"/>
                <w:color w:val="4472C4" w:themeColor="accent1"/>
              </w:rPr>
              <w:t xml:space="preserve">Autobiographies/biographies  </w:t>
            </w:r>
            <w:r w:rsidR="00DC6C34">
              <w:rPr>
                <w:rFonts w:ascii="SassoonPrimaryInfant" w:hAnsi="SassoonPrimaryInfant"/>
                <w:color w:val="4472C4" w:themeColor="accent1"/>
              </w:rPr>
              <w:br/>
            </w:r>
            <w:r w:rsidRPr="00DC6C34">
              <w:rPr>
                <w:rFonts w:ascii="SassoonPrimaryInfant" w:hAnsi="SassoonPrimaryInfant"/>
                <w:color w:val="4472C4" w:themeColor="accent1"/>
                <w:highlight w:val="yellow"/>
              </w:rPr>
              <w:t>Journalistic texts - newspapers Arguments</w:t>
            </w:r>
            <w:r w:rsidRPr="002C5884">
              <w:rPr>
                <w:rFonts w:ascii="SassoonPrimaryInfant" w:hAnsi="SassoonPrimaryInfant"/>
                <w:color w:val="4472C4" w:themeColor="accent1"/>
              </w:rPr>
              <w:t xml:space="preserve"> </w:t>
            </w:r>
            <w:bookmarkStart w:id="0" w:name="_GoBack"/>
            <w:bookmarkEnd w:id="0"/>
          </w:p>
          <w:p w14:paraId="56C98C78" w14:textId="77777777" w:rsidR="002C5884" w:rsidRPr="002C5884" w:rsidRDefault="002C5884" w:rsidP="002342DE">
            <w:pPr>
              <w:rPr>
                <w:rFonts w:ascii="SassoonPrimaryInfant" w:hAnsi="SassoonPrimaryInfant"/>
                <w:color w:val="4472C4" w:themeColor="accent1"/>
              </w:rPr>
            </w:pPr>
            <w:r w:rsidRPr="002C5884">
              <w:rPr>
                <w:rFonts w:ascii="SassoonPrimaryInfant" w:hAnsi="SassoonPrimaryInfant"/>
                <w:color w:val="4472C4" w:themeColor="accent1"/>
              </w:rPr>
              <w:t xml:space="preserve">Authors </w:t>
            </w:r>
          </w:p>
          <w:p w14:paraId="71807357" w14:textId="77777777" w:rsidR="002C5884" w:rsidRPr="002C5884" w:rsidRDefault="002C5884" w:rsidP="002342DE">
            <w:pPr>
              <w:rPr>
                <w:rFonts w:ascii="SassoonPrimaryInfant" w:hAnsi="SassoonPrimaryInfant"/>
                <w:color w:val="4472C4" w:themeColor="accent1"/>
              </w:rPr>
            </w:pPr>
            <w:r w:rsidRPr="002C5884">
              <w:rPr>
                <w:rFonts w:ascii="SassoonPrimaryInfant" w:hAnsi="SassoonPrimaryInfant"/>
                <w:color w:val="4472C4" w:themeColor="accent1"/>
              </w:rPr>
              <w:t xml:space="preserve">Formal/ Impersonal writing  </w:t>
            </w:r>
          </w:p>
          <w:p w14:paraId="111D027F" w14:textId="77777777" w:rsidR="002C5884" w:rsidRPr="002C5884" w:rsidRDefault="002C5884" w:rsidP="002342DE">
            <w:pPr>
              <w:rPr>
                <w:rFonts w:ascii="SassoonPrimaryInfant" w:hAnsi="SassoonPrimaryInfant"/>
                <w:color w:val="4472C4" w:themeColor="accent1"/>
              </w:rPr>
            </w:pPr>
            <w:r w:rsidRPr="002C5884">
              <w:rPr>
                <w:rFonts w:ascii="SassoonPrimaryInfant" w:hAnsi="SassoonPrimaryInfant"/>
                <w:color w:val="4472C4" w:themeColor="accent1"/>
              </w:rPr>
              <w:t xml:space="preserve">Letters – formal/informal  </w:t>
            </w:r>
          </w:p>
          <w:p w14:paraId="0714D286" w14:textId="3781431F" w:rsidR="002C5884" w:rsidRPr="002C5884" w:rsidRDefault="002C5884" w:rsidP="002342DE">
            <w:pPr>
              <w:rPr>
                <w:rFonts w:ascii="SassoonPrimaryInfant" w:hAnsi="SassoonPrimaryInfant"/>
                <w:color w:val="4472C4" w:themeColor="accent1"/>
              </w:rPr>
            </w:pPr>
            <w:r w:rsidRPr="002C5884">
              <w:rPr>
                <w:rFonts w:ascii="SassoonPrimaryInfant" w:hAnsi="SassoonPrimaryInfant"/>
                <w:color w:val="4472C4" w:themeColor="accent1"/>
              </w:rPr>
              <w:t xml:space="preserve">Persuasive </w:t>
            </w:r>
          </w:p>
          <w:p w14:paraId="72951D1A" w14:textId="77777777" w:rsidR="002C5884" w:rsidRPr="002C5884" w:rsidRDefault="002C5884" w:rsidP="002342DE">
            <w:pPr>
              <w:rPr>
                <w:rFonts w:ascii="SassoonPrimaryInfant" w:hAnsi="SassoonPrimaryInfant"/>
                <w:color w:val="4472C4" w:themeColor="accent1"/>
              </w:rPr>
            </w:pPr>
            <w:r w:rsidRPr="002C5884">
              <w:rPr>
                <w:rFonts w:ascii="SassoonPrimaryInfant" w:hAnsi="SassoonPrimaryInfant"/>
                <w:color w:val="4472C4" w:themeColor="accent1"/>
              </w:rPr>
              <w:t xml:space="preserve">Recounts  </w:t>
            </w:r>
          </w:p>
          <w:p w14:paraId="7CF413EB" w14:textId="5D8A67AE" w:rsidR="003C3EB3" w:rsidRPr="002C5884" w:rsidRDefault="002C5884" w:rsidP="002342DE">
            <w:pPr>
              <w:rPr>
                <w:rFonts w:ascii="SassoonPrimaryInfant" w:hAnsi="SassoonPrimaryInfant"/>
                <w:color w:val="4472C4" w:themeColor="accent1"/>
              </w:rPr>
            </w:pPr>
            <w:r w:rsidRPr="002C5884">
              <w:rPr>
                <w:rFonts w:ascii="SassoonPrimaryInfant" w:hAnsi="SassoonPrimaryInfant"/>
                <w:color w:val="4472C4" w:themeColor="accent1"/>
              </w:rPr>
              <w:t>Non chronological report</w:t>
            </w:r>
          </w:p>
        </w:tc>
        <w:tc>
          <w:tcPr>
            <w:tcW w:w="3060" w:type="dxa"/>
          </w:tcPr>
          <w:p w14:paraId="12302FBC" w14:textId="77777777" w:rsidR="002C5884" w:rsidRPr="002C5884" w:rsidRDefault="002C5884" w:rsidP="002342DE">
            <w:pPr>
              <w:rPr>
                <w:rFonts w:ascii="SassoonPrimaryInfant" w:hAnsi="SassoonPrimaryInfant"/>
                <w:color w:val="00B050"/>
              </w:rPr>
            </w:pPr>
            <w:r w:rsidRPr="002C5884">
              <w:rPr>
                <w:rFonts w:ascii="SassoonPrimaryInfant" w:hAnsi="SassoonPrimaryInfant"/>
                <w:color w:val="00B050"/>
              </w:rPr>
              <w:t xml:space="preserve">Poetic Style </w:t>
            </w:r>
          </w:p>
          <w:p w14:paraId="775A53F1" w14:textId="77777777" w:rsidR="002C5884" w:rsidRPr="002C5884" w:rsidRDefault="002C5884" w:rsidP="002342DE">
            <w:pPr>
              <w:rPr>
                <w:rFonts w:ascii="SassoonPrimaryInfant" w:hAnsi="SassoonPrimaryInfant"/>
                <w:color w:val="00B050"/>
              </w:rPr>
            </w:pPr>
            <w:r w:rsidRPr="002C5884">
              <w:rPr>
                <w:rFonts w:ascii="SassoonPrimaryInfant" w:hAnsi="SassoonPrimaryInfant"/>
                <w:color w:val="00B050"/>
              </w:rPr>
              <w:t xml:space="preserve">Narrative Poetry  </w:t>
            </w:r>
          </w:p>
          <w:p w14:paraId="168D485E" w14:textId="77777777" w:rsidR="003C3EB3" w:rsidRPr="002C5884" w:rsidRDefault="002C5884" w:rsidP="002342DE">
            <w:pPr>
              <w:rPr>
                <w:rFonts w:ascii="SassoonPrimaryInfant" w:hAnsi="SassoonPrimaryInfant"/>
                <w:color w:val="00B050"/>
              </w:rPr>
            </w:pPr>
            <w:r w:rsidRPr="002C5884">
              <w:rPr>
                <w:rFonts w:ascii="SassoonPrimaryInfant" w:hAnsi="SassoonPrimaryInfant"/>
                <w:color w:val="00B050"/>
              </w:rPr>
              <w:t>Performance Poetry</w:t>
            </w:r>
          </w:p>
          <w:p w14:paraId="7D1E9A0B" w14:textId="77777777" w:rsidR="002C5884" w:rsidRPr="002C5884" w:rsidRDefault="002C5884" w:rsidP="002342DE">
            <w:pPr>
              <w:rPr>
                <w:rFonts w:ascii="SassoonPrimaryInfant" w:hAnsi="SassoonPrimaryInfant"/>
                <w:color w:val="00B050"/>
              </w:rPr>
            </w:pPr>
            <w:r w:rsidRPr="002C5884">
              <w:rPr>
                <w:rFonts w:ascii="SassoonPrimaryInfant" w:hAnsi="SassoonPrimaryInfant"/>
                <w:color w:val="00B050"/>
              </w:rPr>
              <w:t xml:space="preserve">The Power of Imagery </w:t>
            </w:r>
          </w:p>
          <w:p w14:paraId="3AAD2C10" w14:textId="1A089607" w:rsidR="002C5884" w:rsidRPr="002C5884" w:rsidRDefault="002C5884" w:rsidP="002342DE">
            <w:pPr>
              <w:rPr>
                <w:rFonts w:ascii="SassoonPrimaryInfant" w:hAnsi="SassoonPrimaryInfant"/>
                <w:color w:val="00B050"/>
              </w:rPr>
            </w:pPr>
            <w:r w:rsidRPr="002C5884">
              <w:rPr>
                <w:rFonts w:ascii="SassoonPrimaryInfant" w:hAnsi="SassoonPrimaryInfant"/>
                <w:color w:val="00B050"/>
              </w:rPr>
              <w:t xml:space="preserve">Narrative poetry  </w:t>
            </w:r>
          </w:p>
        </w:tc>
      </w:tr>
    </w:tbl>
    <w:p w14:paraId="704EB384" w14:textId="77777777" w:rsidR="00BB1E32" w:rsidRPr="00BB1E32" w:rsidRDefault="00BB1E32" w:rsidP="00BB1E32">
      <w:pPr>
        <w:jc w:val="center"/>
        <w:rPr>
          <w:rFonts w:ascii="SassoonPrimaryInfant" w:hAnsi="SassoonPrimaryInfant"/>
        </w:rPr>
      </w:pPr>
    </w:p>
    <w:sectPr w:rsidR="00BB1E32" w:rsidRPr="00BB1E32" w:rsidSect="00BB1E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32"/>
    <w:rsid w:val="0003727E"/>
    <w:rsid w:val="00125278"/>
    <w:rsid w:val="00200626"/>
    <w:rsid w:val="002342DE"/>
    <w:rsid w:val="00236BB0"/>
    <w:rsid w:val="002C5884"/>
    <w:rsid w:val="003C3EB3"/>
    <w:rsid w:val="00420BBD"/>
    <w:rsid w:val="0063424D"/>
    <w:rsid w:val="0069088D"/>
    <w:rsid w:val="00906280"/>
    <w:rsid w:val="00B433E7"/>
    <w:rsid w:val="00BB1E32"/>
    <w:rsid w:val="00BF31C4"/>
    <w:rsid w:val="00C440ED"/>
    <w:rsid w:val="00DC6C34"/>
    <w:rsid w:val="00ED6E7A"/>
    <w:rsid w:val="00F0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BB6F"/>
  <w15:chartTrackingRefBased/>
  <w15:docId w15:val="{1AFAC823-C29D-425E-8DA2-B175A1C3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DC75-5AEF-4B2E-93E2-DF4FB352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Seller</dc:creator>
  <cp:keywords/>
  <dc:description/>
  <cp:lastModifiedBy>Jon Willcox</cp:lastModifiedBy>
  <cp:revision>9</cp:revision>
  <cp:lastPrinted>2019-06-07T09:24:00Z</cp:lastPrinted>
  <dcterms:created xsi:type="dcterms:W3CDTF">2019-04-01T13:45:00Z</dcterms:created>
  <dcterms:modified xsi:type="dcterms:W3CDTF">2019-09-03T09:57:00Z</dcterms:modified>
</cp:coreProperties>
</file>